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96" w:rsidRPr="00210796" w:rsidRDefault="00210796" w:rsidP="00210796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3"/>
      <w:r w:rsidRPr="00210796">
        <w:rPr>
          <w:rFonts w:ascii="Times New Roman" w:eastAsia="Tahoma" w:hAnsi="Times New Roman" w:cs="Times New Roman"/>
          <w:b/>
          <w:bCs/>
        </w:rPr>
        <w:t>Урок 3. Систематическое положение человека</w:t>
      </w:r>
      <w:bookmarkEnd w:id="0"/>
    </w:p>
    <w:p w:rsidR="00210796" w:rsidRPr="00210796" w:rsidRDefault="00210796" w:rsidP="00210796">
      <w:pPr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210796">
        <w:rPr>
          <w:rFonts w:ascii="Times New Roman" w:eastAsia="Times New Roman" w:hAnsi="Times New Roman" w:cs="Times New Roman"/>
        </w:rPr>
        <w:t>определить место человека в системе органического мира; привести доказательства происхождения человека от животных; формирование умений дока</w:t>
      </w:r>
      <w:r w:rsidRPr="00210796">
        <w:rPr>
          <w:rFonts w:ascii="Times New Roman" w:eastAsia="Times New Roman" w:hAnsi="Times New Roman" w:cs="Times New Roman"/>
        </w:rPr>
        <w:softHyphen/>
        <w:t>зывать свои взгляды на проблему, на примере темы «происхождения человека».</w:t>
      </w:r>
    </w:p>
    <w:p w:rsidR="00210796" w:rsidRPr="00210796" w:rsidRDefault="00210796" w:rsidP="00210796">
      <w:pPr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210796">
        <w:rPr>
          <w:rFonts w:ascii="Times New Roman" w:eastAsia="Times New Roman" w:hAnsi="Times New Roman" w:cs="Times New Roman"/>
        </w:rPr>
        <w:t>таблицы из серии «Происхождение человека», «Человекообразные обезьяны», «Рудименты и атавизмы», «Данные анатомии», «Данные эмбриологии», таблица «Ланцетник — низшее хордовое животное»</w:t>
      </w:r>
    </w:p>
    <w:p w:rsidR="00210796" w:rsidRPr="00210796" w:rsidRDefault="00210796" w:rsidP="00210796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14"/>
      <w:r w:rsidRPr="00210796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210796" w:rsidRPr="00210796" w:rsidRDefault="00210796" w:rsidP="00210796">
      <w:pPr>
        <w:keepNext/>
        <w:keepLines/>
        <w:numPr>
          <w:ilvl w:val="0"/>
          <w:numId w:val="21"/>
        </w:numPr>
        <w:tabs>
          <w:tab w:val="left" w:pos="36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15"/>
      <w:r w:rsidRPr="00210796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210796" w:rsidRPr="00210796" w:rsidRDefault="00210796" w:rsidP="00210796">
      <w:pPr>
        <w:keepNext/>
        <w:keepLines/>
        <w:numPr>
          <w:ilvl w:val="0"/>
          <w:numId w:val="21"/>
        </w:numPr>
        <w:tabs>
          <w:tab w:val="left" w:pos="36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16"/>
      <w:r w:rsidRPr="00210796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3"/>
    </w:p>
    <w:p w:rsidR="00210796" w:rsidRPr="00210796" w:rsidRDefault="00210796" w:rsidP="00210796">
      <w:pPr>
        <w:numPr>
          <w:ilvl w:val="0"/>
          <w:numId w:val="2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Фронтальная работа с классом</w:t>
      </w:r>
    </w:p>
    <w:p w:rsidR="00210796" w:rsidRPr="00210796" w:rsidRDefault="00210796" w:rsidP="00210796">
      <w:pPr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Задание.</w:t>
      </w:r>
      <w:r w:rsidRPr="00210796">
        <w:rPr>
          <w:rFonts w:ascii="Times New Roman" w:eastAsia="Times New Roman" w:hAnsi="Times New Roman" w:cs="Times New Roman"/>
        </w:rPr>
        <w:t xml:space="preserve"> Напишите ряд ученых (зарубежных и отечественных), внесших большой вклад в становление наук анатомии, физиологии и гигиены в хронологическом по</w:t>
      </w:r>
      <w:r w:rsidRPr="00210796">
        <w:rPr>
          <w:rFonts w:ascii="Times New Roman" w:eastAsia="Times New Roman" w:hAnsi="Times New Roman" w:cs="Times New Roman"/>
        </w:rPr>
        <w:softHyphen/>
        <w:t>рядке: Гераклит, Аристотель, Гиппократ, К. Гален, Леонардо да Винчи, А. Везалий, К. Гарвей, Р. Декарт, Луи Пастер, И. М. Сеченов, И. И. Мечников, И.П. Павлов.</w:t>
      </w:r>
    </w:p>
    <w:p w:rsidR="00210796" w:rsidRPr="00210796" w:rsidRDefault="00210796" w:rsidP="00210796">
      <w:pPr>
        <w:numPr>
          <w:ilvl w:val="0"/>
          <w:numId w:val="19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Вспомните об их научной деятельности и зашифруйте правильные ответы: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Впервые применил экспериментальные методы для решения физиологичес</w:t>
      </w:r>
      <w:r w:rsidRPr="00210796">
        <w:rPr>
          <w:rFonts w:ascii="Times New Roman" w:eastAsia="Times New Roman" w:hAnsi="Times New Roman" w:cs="Times New Roman"/>
        </w:rPr>
        <w:softHyphen/>
        <w:t>ких проблем, открыл два круга кровообращения: малый и большой.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Основоположник пластической анатомии, классифицировал мышцы по ве</w:t>
      </w:r>
      <w:r w:rsidRPr="00210796">
        <w:rPr>
          <w:rFonts w:ascii="Times New Roman" w:eastAsia="Times New Roman" w:hAnsi="Times New Roman" w:cs="Times New Roman"/>
        </w:rPr>
        <w:softHyphen/>
        <w:t>личине, форме.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Высказал мысль, что организмы развиваются по законам природы и, познав их, можно использовать эти законы на благо людей.'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Написал первое руководство по анатомии человека, основанное на непос</w:t>
      </w:r>
      <w:r w:rsidRPr="00210796">
        <w:rPr>
          <w:rFonts w:ascii="Times New Roman" w:eastAsia="Times New Roman" w:hAnsi="Times New Roman" w:cs="Times New Roman"/>
        </w:rPr>
        <w:softHyphen/>
        <w:t>редственном изучении тела человека, и по праву считается основателем сов</w:t>
      </w:r>
      <w:r w:rsidRPr="00210796">
        <w:rPr>
          <w:rFonts w:ascii="Times New Roman" w:eastAsia="Times New Roman" w:hAnsi="Times New Roman" w:cs="Times New Roman"/>
        </w:rPr>
        <w:softHyphen/>
        <w:t>ременной анатомии.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 строении человеческого тела судил на основании данных, полученных на животных (собаках, бесхвостых макаках).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Ввел представление о рефлексе.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Отечественный ученый, внесший большой вклад в развитие науки об имму</w:t>
      </w:r>
      <w:r w:rsidRPr="00210796">
        <w:rPr>
          <w:rFonts w:ascii="Times New Roman" w:eastAsia="Times New Roman" w:hAnsi="Times New Roman" w:cs="Times New Roman"/>
        </w:rPr>
        <w:softHyphen/>
        <w:t>нитете.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Одним из первых стал изучать влияние на здоровье людей природных фак</w:t>
      </w:r>
      <w:r w:rsidRPr="00210796">
        <w:rPr>
          <w:rFonts w:ascii="Times New Roman" w:eastAsia="Times New Roman" w:hAnsi="Times New Roman" w:cs="Times New Roman"/>
        </w:rPr>
        <w:softHyphen/>
        <w:t>торов.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Ввел термин «организм».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Основоположник русской физиологии, автор книги «Рефлексы головного мозга».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Предложил фистульный метод изучения функций пищеварительных желез, открыл условные рефлексы.</w:t>
      </w:r>
    </w:p>
    <w:p w:rsidR="00210796" w:rsidRPr="00210796" w:rsidRDefault="00210796" w:rsidP="00210796">
      <w:pPr>
        <w:numPr>
          <w:ilvl w:val="0"/>
          <w:numId w:val="23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Разработал метод предупредительных прививок, которые явились эффек</w:t>
      </w:r>
      <w:r w:rsidRPr="00210796">
        <w:rPr>
          <w:rFonts w:ascii="Times New Roman" w:eastAsia="Times New Roman" w:hAnsi="Times New Roman" w:cs="Times New Roman"/>
        </w:rPr>
        <w:softHyphen/>
        <w:t>тивным средством борьбы с различными заразными заболеваниями.</w:t>
      </w:r>
    </w:p>
    <w:p w:rsidR="00210796" w:rsidRPr="00210796" w:rsidRDefault="00210796" w:rsidP="00210796">
      <w:pPr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Ответы.</w:t>
      </w:r>
      <w:r w:rsidRPr="00210796">
        <w:rPr>
          <w:rFonts w:ascii="Times New Roman" w:eastAsia="Times New Roman" w:hAnsi="Times New Roman" w:cs="Times New Roman"/>
        </w:rPr>
        <w:t xml:space="preserve"> 1. Гарвей, 2. Леонардо да Винчи, 3. Гераклит, 4. Везалий, 5. Гален, 6. Де</w:t>
      </w:r>
      <w:r w:rsidRPr="00210796">
        <w:rPr>
          <w:rFonts w:ascii="Times New Roman" w:eastAsia="Times New Roman" w:hAnsi="Times New Roman" w:cs="Times New Roman"/>
        </w:rPr>
        <w:softHyphen/>
        <w:t>карт, 7. И. Мечников, *. Гиппократ, 9. Аристотель, 10. И. М. Сеченов, 11. И. П. Пав</w:t>
      </w:r>
      <w:r w:rsidRPr="00210796">
        <w:rPr>
          <w:rFonts w:ascii="Times New Roman" w:eastAsia="Times New Roman" w:hAnsi="Times New Roman" w:cs="Times New Roman"/>
        </w:rPr>
        <w:softHyphen/>
        <w:t>лов, 12. Луи Пастер.2. Индивидуальные задания по карточкам.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210796">
        <w:rPr>
          <w:rFonts w:ascii="Times New Roman" w:eastAsia="Times New Roman" w:hAnsi="Times New Roman" w:cs="Times New Roman"/>
          <w:i/>
          <w:iCs/>
        </w:rPr>
        <w:t>Карточка № 1</w:t>
      </w:r>
    </w:p>
    <w:p w:rsidR="00210796" w:rsidRPr="00210796" w:rsidRDefault="00210796" w:rsidP="00210796">
      <w:pPr>
        <w:numPr>
          <w:ilvl w:val="0"/>
          <w:numId w:val="24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Объясните смысл фразы: «врач спасает человека, а гигиенист - человечест</w:t>
      </w:r>
      <w:r w:rsidRPr="00210796">
        <w:rPr>
          <w:rFonts w:ascii="Times New Roman" w:eastAsia="Times New Roman" w:hAnsi="Times New Roman" w:cs="Times New Roman"/>
        </w:rPr>
        <w:softHyphen/>
        <w:t>во».</w:t>
      </w:r>
    </w:p>
    <w:p w:rsidR="00210796" w:rsidRPr="00210796" w:rsidRDefault="00210796" w:rsidP="00210796">
      <w:pPr>
        <w:numPr>
          <w:ilvl w:val="0"/>
          <w:numId w:val="24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По ряду признаков человек выделился среди животного мира и вышел из-под зависимости действия биологических законов. Каково качественное своеоб</w:t>
      </w:r>
      <w:r w:rsidRPr="00210796">
        <w:rPr>
          <w:rFonts w:ascii="Times New Roman" w:eastAsia="Times New Roman" w:hAnsi="Times New Roman" w:cs="Times New Roman"/>
        </w:rPr>
        <w:softHyphen/>
        <w:t>разие человека?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210796">
        <w:rPr>
          <w:rFonts w:ascii="Times New Roman" w:eastAsia="Times New Roman" w:hAnsi="Times New Roman" w:cs="Times New Roman"/>
          <w:i/>
          <w:iCs/>
        </w:rPr>
        <w:t>Карточка № 2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Определите, какие из перечисленных ниже научных трудов или открытий сдела</w:t>
      </w:r>
      <w:r w:rsidRPr="00210796">
        <w:rPr>
          <w:rFonts w:ascii="Times New Roman" w:eastAsia="Times New Roman" w:hAnsi="Times New Roman" w:cs="Times New Roman"/>
        </w:rPr>
        <w:softHyphen/>
        <w:t xml:space="preserve">ли: А. Везалий, У. Гарвей, К. Гален, Гиппократ, </w:t>
      </w:r>
      <w:r w:rsidRPr="00210796">
        <w:rPr>
          <w:rFonts w:ascii="Times New Roman" w:eastAsia="Times New Roman" w:hAnsi="Times New Roman" w:cs="Times New Roman"/>
          <w:lang w:val="en-US"/>
        </w:rPr>
        <w:t>J</w:t>
      </w:r>
      <w:r w:rsidRPr="00210796">
        <w:rPr>
          <w:rFonts w:ascii="Times New Roman" w:eastAsia="Times New Roman" w:hAnsi="Times New Roman" w:cs="Times New Roman"/>
        </w:rPr>
        <w:t>1. Пастер, Леонардо да Винчи, Р. Де</w:t>
      </w:r>
      <w:r w:rsidRPr="00210796">
        <w:rPr>
          <w:rFonts w:ascii="Times New Roman" w:eastAsia="Times New Roman" w:hAnsi="Times New Roman" w:cs="Times New Roman"/>
        </w:rPr>
        <w:softHyphen/>
        <w:t>карт.</w:t>
      </w:r>
    </w:p>
    <w:p w:rsidR="00210796" w:rsidRPr="00210796" w:rsidRDefault="00210796" w:rsidP="00210796">
      <w:pPr>
        <w:numPr>
          <w:ilvl w:val="0"/>
          <w:numId w:val="25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Реформатор античной медицины. Сформулировал моральные нормы поведе</w:t>
      </w:r>
      <w:r w:rsidRPr="00210796">
        <w:rPr>
          <w:rFonts w:ascii="Times New Roman" w:eastAsia="Times New Roman" w:hAnsi="Times New Roman" w:cs="Times New Roman"/>
        </w:rPr>
        <w:softHyphen/>
        <w:t>ния врача в тексте врачебной клятвы.</w:t>
      </w:r>
    </w:p>
    <w:p w:rsidR="00210796" w:rsidRPr="00210796" w:rsidRDefault="00210796" w:rsidP="00210796">
      <w:pPr>
        <w:numPr>
          <w:ilvl w:val="0"/>
          <w:numId w:val="25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Выделил возбудителей ряда инфекционных болезней (сибирской язвы, бе</w:t>
      </w:r>
      <w:r w:rsidRPr="00210796">
        <w:rPr>
          <w:rFonts w:ascii="Times New Roman" w:eastAsia="Times New Roman" w:hAnsi="Times New Roman" w:cs="Times New Roman"/>
        </w:rPr>
        <w:softHyphen/>
        <w:t>шенства и др.) и разработал методы предохранительных прививок против этих болезней.</w:t>
      </w:r>
    </w:p>
    <w:p w:rsidR="00210796" w:rsidRPr="00210796" w:rsidRDefault="00210796" w:rsidP="00210796">
      <w:pPr>
        <w:numPr>
          <w:ilvl w:val="0"/>
          <w:numId w:val="25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Впервые разработал теоретическую схему безусловного рефлекса.</w:t>
      </w:r>
    </w:p>
    <w:p w:rsidR="00210796" w:rsidRPr="00210796" w:rsidRDefault="00210796" w:rsidP="00210796">
      <w:pPr>
        <w:numPr>
          <w:ilvl w:val="0"/>
          <w:numId w:val="25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 трактате «Анатомическое исследование о движении сердца и крови у живот</w:t>
      </w:r>
      <w:r w:rsidRPr="00210796">
        <w:rPr>
          <w:rFonts w:ascii="Times New Roman" w:eastAsia="Times New Roman" w:hAnsi="Times New Roman" w:cs="Times New Roman"/>
        </w:rPr>
        <w:softHyphen/>
        <w:t>ных» изложил учение о кровообращении».</w:t>
      </w:r>
    </w:p>
    <w:p w:rsidR="00210796" w:rsidRPr="00210796" w:rsidRDefault="00210796" w:rsidP="00210796">
      <w:pPr>
        <w:numPr>
          <w:ilvl w:val="0"/>
          <w:numId w:val="25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Врач античного мира. Заложил основы рационального питания. Основопо</w:t>
      </w:r>
      <w:r w:rsidRPr="00210796">
        <w:rPr>
          <w:rFonts w:ascii="Times New Roman" w:eastAsia="Times New Roman" w:hAnsi="Times New Roman" w:cs="Times New Roman"/>
        </w:rPr>
        <w:softHyphen/>
        <w:t>ложник экспериментальной медицины и анатомии.</w:t>
      </w:r>
    </w:p>
    <w:p w:rsidR="00210796" w:rsidRPr="00210796" w:rsidRDefault="00210796" w:rsidP="00210796">
      <w:pPr>
        <w:numPr>
          <w:ilvl w:val="0"/>
          <w:numId w:val="25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 xml:space="preserve">Основные научные работы посвящены нормальной анатомии человека. Свои открытия он </w:t>
      </w:r>
      <w:r w:rsidRPr="00210796">
        <w:rPr>
          <w:rFonts w:ascii="Times New Roman" w:eastAsia="Times New Roman" w:hAnsi="Times New Roman" w:cs="Times New Roman"/>
        </w:rPr>
        <w:lastRenderedPageBreak/>
        <w:t>изложил в трактате «О строении человеческого тела».</w:t>
      </w:r>
    </w:p>
    <w:p w:rsidR="00210796" w:rsidRPr="00210796" w:rsidRDefault="00210796" w:rsidP="00210796">
      <w:pPr>
        <w:numPr>
          <w:ilvl w:val="0"/>
          <w:numId w:val="25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Подробно описал скелет и внутренние органы человека. Изучал механику движений. Осуществил важные открытия в математике, механике и различ</w:t>
      </w:r>
      <w:r w:rsidRPr="00210796">
        <w:rPr>
          <w:rFonts w:ascii="Times New Roman" w:eastAsia="Times New Roman" w:hAnsi="Times New Roman" w:cs="Times New Roman"/>
        </w:rPr>
        <w:softHyphen/>
        <w:t>ных областях физики.</w:t>
      </w:r>
    </w:p>
    <w:p w:rsidR="00210796" w:rsidRPr="00210796" w:rsidRDefault="00210796" w:rsidP="00210796">
      <w:pPr>
        <w:keepNext/>
        <w:keepLines/>
        <w:numPr>
          <w:ilvl w:val="0"/>
          <w:numId w:val="21"/>
        </w:numPr>
        <w:tabs>
          <w:tab w:val="left" w:pos="412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17"/>
      <w:r w:rsidRPr="00210796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210796" w:rsidRPr="00210796" w:rsidRDefault="00210796" w:rsidP="00210796">
      <w:pPr>
        <w:numPr>
          <w:ilvl w:val="0"/>
          <w:numId w:val="20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Вопрос о происхождении человека остается одним из основных в естествозна</w:t>
      </w:r>
      <w:r w:rsidRPr="00210796">
        <w:rPr>
          <w:rFonts w:ascii="Times New Roman" w:eastAsia="Times New Roman" w:hAnsi="Times New Roman" w:cs="Times New Roman"/>
        </w:rPr>
        <w:softHyphen/>
        <w:t>нии и философии. Чтобы ответить на него необходимо проанализировать множест</w:t>
      </w:r>
      <w:r w:rsidRPr="00210796">
        <w:rPr>
          <w:rFonts w:ascii="Times New Roman" w:eastAsia="Times New Roman" w:hAnsi="Times New Roman" w:cs="Times New Roman"/>
        </w:rPr>
        <w:softHyphen/>
        <w:t>во фактов из разных областей знаний о природе и обществе.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Восстановлению человеческой родословной и выяснению биологических осо</w:t>
      </w:r>
      <w:r w:rsidRPr="00210796">
        <w:rPr>
          <w:rFonts w:ascii="Times New Roman" w:eastAsia="Times New Roman" w:hAnsi="Times New Roman" w:cs="Times New Roman"/>
        </w:rPr>
        <w:softHyphen/>
        <w:t xml:space="preserve">бенностей ближайших его предков помогут знания, накопленные различными областями биологической науки, в том числе и систематикой. </w:t>
      </w:r>
      <w:r w:rsidRPr="00210796">
        <w:rPr>
          <w:rFonts w:ascii="Times New Roman" w:eastAsia="Times New Roman" w:hAnsi="Times New Roman" w:cs="Times New Roman"/>
          <w:i/>
          <w:iCs/>
        </w:rPr>
        <w:t>Систематика</w:t>
      </w:r>
      <w:r w:rsidRPr="00210796">
        <w:rPr>
          <w:rFonts w:ascii="Times New Roman" w:eastAsia="Times New Roman" w:hAnsi="Times New Roman" w:cs="Times New Roman"/>
        </w:rPr>
        <w:t xml:space="preserve"> — это раздел биологии, задачей которого является описание и обозначение всех существу</w:t>
      </w:r>
      <w:r w:rsidRPr="00210796">
        <w:rPr>
          <w:rFonts w:ascii="Times New Roman" w:eastAsia="Times New Roman" w:hAnsi="Times New Roman" w:cs="Times New Roman"/>
        </w:rPr>
        <w:softHyphen/>
        <w:t>ющих и вымерших организмов, а также их классификация по таксонам (группиров</w:t>
      </w:r>
      <w:r w:rsidRPr="00210796">
        <w:rPr>
          <w:rFonts w:ascii="Times New Roman" w:eastAsia="Times New Roman" w:hAnsi="Times New Roman" w:cs="Times New Roman"/>
        </w:rPr>
        <w:softHyphen/>
        <w:t>кам, систематическим группам) различного ранга. Одна из ее задач - это создание эволюционной системы организмов, наиболее точно и полно отражающей в этой системе существующие генеалогические отношения между живыми организмами (генеалогия - наука, изучающая происхождение и связи отдельных родов, групп). Существующие палеонтологические и антропологические находки свидетельству</w:t>
      </w:r>
      <w:r w:rsidRPr="00210796">
        <w:rPr>
          <w:rFonts w:ascii="Times New Roman" w:eastAsia="Times New Roman" w:hAnsi="Times New Roman" w:cs="Times New Roman"/>
        </w:rPr>
        <w:softHyphen/>
        <w:t>ют о длительной и сложной истории развития человека.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Учитель</w:t>
      </w:r>
      <w:r w:rsidRPr="00210796">
        <w:rPr>
          <w:rFonts w:ascii="Times New Roman" w:eastAsia="Times New Roman" w:hAnsi="Times New Roman" w:cs="Times New Roman"/>
        </w:rPr>
        <w:t xml:space="preserve"> обращает внимание учащихся на схему «Родословная животных», кото</w:t>
      </w:r>
      <w:r w:rsidRPr="00210796">
        <w:rPr>
          <w:rFonts w:ascii="Times New Roman" w:eastAsia="Times New Roman" w:hAnsi="Times New Roman" w:cs="Times New Roman"/>
        </w:rPr>
        <w:softHyphen/>
        <w:t>рая позволяет увидеть место человека среди царства животных.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Задание.</w:t>
      </w:r>
      <w:r w:rsidRPr="00210796">
        <w:rPr>
          <w:rFonts w:ascii="Times New Roman" w:eastAsia="Times New Roman" w:hAnsi="Times New Roman" w:cs="Times New Roman"/>
        </w:rPr>
        <w:t xml:space="preserve"> Определите место человека в системе органического мира, используя схему «Родословная животных» и знания о таксономических категориях.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Учащиеся высказывают свои мнения, учитель обобщает и делает на доске записи.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Учитель.</w:t>
      </w:r>
      <w:r w:rsidRPr="00210796">
        <w:rPr>
          <w:rFonts w:ascii="Times New Roman" w:eastAsia="Times New Roman" w:hAnsi="Times New Roman" w:cs="Times New Roman"/>
        </w:rPr>
        <w:t xml:space="preserve"> Еще К. Линней в XVIII в. впервые отвел человеку место в отряде при</w:t>
      </w:r>
      <w:r w:rsidRPr="00210796">
        <w:rPr>
          <w:rFonts w:ascii="Times New Roman" w:eastAsia="Times New Roman" w:hAnsi="Times New Roman" w:cs="Times New Roman"/>
        </w:rPr>
        <w:softHyphen/>
        <w:t xml:space="preserve">матов, класса млекопитающих и дал ему видовое название 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Homo</w:t>
      </w:r>
      <w:r w:rsidRPr="00210796">
        <w:rPr>
          <w:rFonts w:ascii="Times New Roman" w:eastAsia="Times New Roman" w:hAnsi="Times New Roman" w:cs="Times New Roman"/>
          <w:i/>
          <w:iCs/>
        </w:rPr>
        <w:t xml:space="preserve"> 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sapiens</w:t>
      </w:r>
      <w:r w:rsidRPr="00210796">
        <w:rPr>
          <w:rFonts w:ascii="Times New Roman" w:eastAsia="Times New Roman" w:hAnsi="Times New Roman" w:cs="Times New Roman"/>
        </w:rPr>
        <w:t xml:space="preserve"> (Человек разумный). Показав на основе сходства строения тела систематическое положение человека как представителя царство животных, К. Линней сделал важнейший шаг для решения вопроса о происхождении человека. Этот вопрос в XIX в. разработал</w:t>
      </w:r>
    </w:p>
    <w:p w:rsidR="00210796" w:rsidRPr="00210796" w:rsidRDefault="00210796" w:rsidP="00210796">
      <w:pPr>
        <w:tabs>
          <w:tab w:val="left" w:pos="216"/>
          <w:tab w:val="left" w:pos="216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Ч.</w:t>
      </w:r>
      <w:r w:rsidRPr="00210796">
        <w:rPr>
          <w:rFonts w:ascii="Times New Roman" w:eastAsia="Times New Roman" w:hAnsi="Times New Roman" w:cs="Times New Roman"/>
        </w:rPr>
        <w:tab/>
        <w:t>Дарвин и его последователи Т. Гекели, Э. Геккель и Э. Дюбуа.</w:t>
      </w:r>
    </w:p>
    <w:p w:rsidR="00210796" w:rsidRPr="00210796" w:rsidRDefault="00210796" w:rsidP="00210796">
      <w:pPr>
        <w:ind w:left="340" w:right="57" w:firstLine="20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Выйдя из животного царства, человек разумный остается одним из его членов,</w:t>
      </w:r>
    </w:p>
    <w:p w:rsidR="00210796" w:rsidRPr="00210796" w:rsidRDefault="00210796" w:rsidP="00210796">
      <w:pPr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хотя и находится на особом положении.</w:t>
      </w:r>
    </w:p>
    <w:p w:rsidR="00210796" w:rsidRPr="00210796" w:rsidRDefault="00210796" w:rsidP="00210796">
      <w:pPr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Место человека в системе органического мира (Систематическое положение человека)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Царство</w:t>
      </w:r>
      <w:r w:rsidRPr="00210796">
        <w:rPr>
          <w:rFonts w:ascii="Times New Roman" w:eastAsia="Times New Roman" w:hAnsi="Times New Roman" w:cs="Times New Roman"/>
        </w:rPr>
        <w:tab/>
        <w:t>Животные (</w:t>
      </w:r>
      <w:r w:rsidRPr="00210796">
        <w:rPr>
          <w:rFonts w:ascii="Times New Roman" w:eastAsia="Times New Roman" w:hAnsi="Times New Roman" w:cs="Times New Roman"/>
          <w:i/>
          <w:iCs/>
        </w:rPr>
        <w:t>Ап'таЧа)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Подцарство</w:t>
      </w:r>
      <w:r w:rsidRPr="00210796">
        <w:rPr>
          <w:rFonts w:ascii="Times New Roman" w:eastAsia="Times New Roman" w:hAnsi="Times New Roman" w:cs="Times New Roman"/>
        </w:rPr>
        <w:tab/>
        <w:t>Многоклеточные животные 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Metazoa</w:t>
      </w:r>
      <w:r w:rsidRPr="00210796">
        <w:rPr>
          <w:rFonts w:ascii="Times New Roman" w:eastAsia="Times New Roman" w:hAnsi="Times New Roman" w:cs="Times New Roman"/>
          <w:i/>
          <w:iCs/>
        </w:rPr>
        <w:t>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Тип</w:t>
      </w:r>
      <w:r w:rsidRPr="00210796">
        <w:rPr>
          <w:rFonts w:ascii="Times New Roman" w:eastAsia="Times New Roman" w:hAnsi="Times New Roman" w:cs="Times New Roman"/>
        </w:rPr>
        <w:tab/>
        <w:t>Хордовые 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Chordata</w:t>
      </w:r>
      <w:r w:rsidRPr="00210796">
        <w:rPr>
          <w:rFonts w:ascii="Times New Roman" w:eastAsia="Times New Roman" w:hAnsi="Times New Roman" w:cs="Times New Roman"/>
        </w:rPr>
        <w:t>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Подтип</w:t>
      </w:r>
      <w:r w:rsidRPr="00210796">
        <w:rPr>
          <w:rFonts w:ascii="Times New Roman" w:eastAsia="Times New Roman" w:hAnsi="Times New Roman" w:cs="Times New Roman"/>
        </w:rPr>
        <w:tab/>
        <w:t>Черепные, или Позвоночные 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Vertebrata</w:t>
      </w:r>
      <w:r w:rsidRPr="00210796">
        <w:rPr>
          <w:rFonts w:ascii="Times New Roman" w:eastAsia="Times New Roman" w:hAnsi="Times New Roman" w:cs="Times New Roman"/>
          <w:i/>
          <w:iCs/>
        </w:rPr>
        <w:t>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Класс</w:t>
      </w:r>
      <w:r w:rsidRPr="00210796">
        <w:rPr>
          <w:rFonts w:ascii="Times New Roman" w:eastAsia="Times New Roman" w:hAnsi="Times New Roman" w:cs="Times New Roman"/>
        </w:rPr>
        <w:tab/>
        <w:t>Млекопитающие, или Звери 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Mammalia</w:t>
      </w:r>
      <w:r w:rsidRPr="00210796">
        <w:rPr>
          <w:rFonts w:ascii="Times New Roman" w:eastAsia="Times New Roman" w:hAnsi="Times New Roman" w:cs="Times New Roman"/>
        </w:rPr>
        <w:t>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Отряд</w:t>
      </w:r>
      <w:r w:rsidRPr="00210796">
        <w:rPr>
          <w:rFonts w:ascii="Times New Roman" w:eastAsia="Times New Roman" w:hAnsi="Times New Roman" w:cs="Times New Roman"/>
        </w:rPr>
        <w:tab/>
        <w:t>Приматы 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Primates</w:t>
      </w:r>
      <w:r w:rsidRPr="00210796">
        <w:rPr>
          <w:rFonts w:ascii="Times New Roman" w:eastAsia="Times New Roman" w:hAnsi="Times New Roman" w:cs="Times New Roman"/>
        </w:rPr>
        <w:t>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Семейство</w:t>
      </w:r>
      <w:r w:rsidRPr="00210796">
        <w:rPr>
          <w:rFonts w:ascii="Times New Roman" w:eastAsia="Times New Roman" w:hAnsi="Times New Roman" w:cs="Times New Roman"/>
        </w:rPr>
        <w:tab/>
        <w:t xml:space="preserve">Гоминиды </w:t>
      </w:r>
      <w:r w:rsidRPr="00210796">
        <w:rPr>
          <w:rFonts w:ascii="Times New Roman" w:eastAsia="Times New Roman" w:hAnsi="Times New Roman" w:cs="Times New Roman"/>
          <w:i/>
          <w:iCs/>
        </w:rPr>
        <w:t>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Hominidae</w:t>
      </w:r>
      <w:r w:rsidRPr="00210796">
        <w:rPr>
          <w:rFonts w:ascii="Times New Roman" w:eastAsia="Times New Roman" w:hAnsi="Times New Roman" w:cs="Times New Roman"/>
          <w:i/>
          <w:iCs/>
        </w:rPr>
        <w:t>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Род</w:t>
      </w:r>
      <w:r w:rsidRPr="00210796">
        <w:rPr>
          <w:rFonts w:ascii="Times New Roman" w:eastAsia="Times New Roman" w:hAnsi="Times New Roman" w:cs="Times New Roman"/>
        </w:rPr>
        <w:tab/>
        <w:t xml:space="preserve">Человек </w:t>
      </w:r>
      <w:r w:rsidRPr="00210796">
        <w:rPr>
          <w:rFonts w:ascii="Times New Roman" w:eastAsia="Times New Roman" w:hAnsi="Times New Roman" w:cs="Times New Roman"/>
          <w:i/>
          <w:iCs/>
        </w:rPr>
        <w:t>{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Homo</w:t>
      </w:r>
      <w:r w:rsidRPr="00210796">
        <w:rPr>
          <w:rFonts w:ascii="Times New Roman" w:eastAsia="Times New Roman" w:hAnsi="Times New Roman" w:cs="Times New Roman"/>
          <w:i/>
          <w:iCs/>
        </w:rPr>
        <w:t>)</w:t>
      </w:r>
    </w:p>
    <w:p w:rsidR="00210796" w:rsidRPr="00210796" w:rsidRDefault="00210796" w:rsidP="00210796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Вид</w:t>
      </w:r>
      <w:r w:rsidRPr="00210796">
        <w:rPr>
          <w:rFonts w:ascii="Times New Roman" w:eastAsia="Times New Roman" w:hAnsi="Times New Roman" w:cs="Times New Roman"/>
        </w:rPr>
        <w:tab/>
        <w:t>Человек разумный 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Homo</w:t>
      </w:r>
      <w:r w:rsidRPr="00210796">
        <w:rPr>
          <w:rFonts w:ascii="Times New Roman" w:eastAsia="Times New Roman" w:hAnsi="Times New Roman" w:cs="Times New Roman"/>
          <w:i/>
          <w:iCs/>
        </w:rPr>
        <w:t xml:space="preserve"> 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sapiens</w:t>
      </w:r>
      <w:r w:rsidRPr="00210796">
        <w:rPr>
          <w:rFonts w:ascii="Times New Roman" w:eastAsia="Times New Roman" w:hAnsi="Times New Roman" w:cs="Times New Roman"/>
          <w:i/>
          <w:iCs/>
        </w:rPr>
        <w:t>)</w:t>
      </w:r>
    </w:p>
    <w:p w:rsidR="00210796" w:rsidRPr="00210796" w:rsidRDefault="00210796" w:rsidP="00210796">
      <w:pPr>
        <w:numPr>
          <w:ilvl w:val="0"/>
          <w:numId w:val="19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Докажите принадлежность человека к каждой из этих групп. Почему ученые определили человеку такое место в системе органического мира?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Дается время на обдумывание и работу в парах (учебник закрыт), после чего ор</w:t>
      </w:r>
      <w:r w:rsidRPr="00210796">
        <w:rPr>
          <w:rFonts w:ascii="Times New Roman" w:eastAsia="Times New Roman" w:hAnsi="Times New Roman" w:cs="Times New Roman"/>
        </w:rPr>
        <w:softHyphen/>
        <w:t>ганизуется работа с текстом § 3 (Уч. К.) и выполняется задание (!) на с. 17 - состав</w:t>
      </w:r>
      <w:r w:rsidRPr="00210796">
        <w:rPr>
          <w:rFonts w:ascii="Times New Roman" w:eastAsia="Times New Roman" w:hAnsi="Times New Roman" w:cs="Times New Roman"/>
        </w:rPr>
        <w:softHyphen/>
        <w:t>ление таблицы.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210796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210796">
        <w:rPr>
          <w:rFonts w:ascii="Times New Roman" w:eastAsia="Times New Roman" w:hAnsi="Times New Roman" w:cs="Times New Roman"/>
          <w:i/>
          <w:iCs/>
        </w:rPr>
        <w:t>.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Задание.</w:t>
      </w:r>
      <w:r w:rsidRPr="00210796">
        <w:rPr>
          <w:rFonts w:ascii="Times New Roman" w:eastAsia="Times New Roman" w:hAnsi="Times New Roman" w:cs="Times New Roman"/>
        </w:rPr>
        <w:t xml:space="preserve"> Выделите основные черты сходства человека и человекообразных обезь</w:t>
      </w:r>
      <w:r w:rsidRPr="00210796">
        <w:rPr>
          <w:rFonts w:ascii="Times New Roman" w:eastAsia="Times New Roman" w:hAnsi="Times New Roman" w:cs="Times New Roman"/>
        </w:rPr>
        <w:softHyphen/>
        <w:t>ян, используя Дополнительная информация. Сделайте вывод.</w:t>
      </w:r>
    </w:p>
    <w:p w:rsidR="00210796" w:rsidRPr="00210796" w:rsidRDefault="00210796" w:rsidP="00210796">
      <w:pPr>
        <w:numPr>
          <w:ilvl w:val="0"/>
          <w:numId w:val="22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Найдите черты сходства и различия между приматами и человеком (см. табли</w:t>
      </w:r>
      <w:r w:rsidRPr="00210796">
        <w:rPr>
          <w:rFonts w:ascii="Times New Roman" w:eastAsia="Times New Roman" w:hAnsi="Times New Roman" w:cs="Times New Roman"/>
        </w:rPr>
        <w:softHyphen/>
      </w:r>
      <w:r w:rsidRPr="00210796">
        <w:rPr>
          <w:rFonts w:ascii="Times New Roman" w:eastAsia="Times New Roman" w:hAnsi="Times New Roman" w:cs="Times New Roman"/>
          <w:b/>
          <w:bCs/>
        </w:rPr>
        <w:t>цу)-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b/>
          <w:bCs/>
        </w:rPr>
        <w:t xml:space="preserve">Дополнительная информация. </w:t>
      </w:r>
      <w:r w:rsidRPr="00210796">
        <w:rPr>
          <w:rFonts w:ascii="Times New Roman" w:eastAsia="Times New Roman" w:hAnsi="Times New Roman" w:cs="Times New Roman"/>
        </w:rPr>
        <w:t xml:space="preserve">1. Человекообразные обезьяны. Гоминиды </w:t>
      </w:r>
      <w:r w:rsidRPr="00210796">
        <w:rPr>
          <w:rFonts w:ascii="Times New Roman" w:eastAsia="Times New Roman" w:hAnsi="Times New Roman" w:cs="Times New Roman"/>
          <w:i/>
          <w:iCs/>
        </w:rPr>
        <w:t>(</w:t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Homini</w:t>
      </w:r>
      <w:r w:rsidRPr="00210796">
        <w:rPr>
          <w:rFonts w:ascii="Times New Roman" w:eastAsia="Times New Roman" w:hAnsi="Times New Roman" w:cs="Times New Roman"/>
          <w:i/>
          <w:iCs/>
        </w:rPr>
        <w:softHyphen/>
      </w:r>
      <w:r w:rsidRPr="00210796">
        <w:rPr>
          <w:rFonts w:ascii="Times New Roman" w:eastAsia="Times New Roman" w:hAnsi="Times New Roman" w:cs="Times New Roman"/>
          <w:i/>
          <w:iCs/>
          <w:lang w:val="en-US"/>
        </w:rPr>
        <w:t>dae</w:t>
      </w:r>
      <w:r w:rsidRPr="00210796">
        <w:rPr>
          <w:rFonts w:ascii="Times New Roman" w:eastAsia="Times New Roman" w:hAnsi="Times New Roman" w:cs="Times New Roman"/>
          <w:i/>
          <w:iCs/>
        </w:rPr>
        <w:t>) -</w:t>
      </w:r>
      <w:r w:rsidRPr="00210796">
        <w:rPr>
          <w:rFonts w:ascii="Times New Roman" w:eastAsia="Times New Roman" w:hAnsi="Times New Roman" w:cs="Times New Roman"/>
        </w:rPr>
        <w:t xml:space="preserve"> самое высокоорганизованное семейство человекообразных обезьян. Чело</w:t>
      </w:r>
      <w:r w:rsidRPr="00210796">
        <w:rPr>
          <w:rFonts w:ascii="Times New Roman" w:eastAsia="Times New Roman" w:hAnsi="Times New Roman" w:cs="Times New Roman"/>
        </w:rPr>
        <w:softHyphen/>
        <w:t>векообразные обезьяны гоминиды, антропоиды, надсемейство узконосых обезьян. Включает современного человека и его предшественников. По мнению ряда ученых к нему относятся и австралопитековые. Человекообразные обезьяны обладают мно</w:t>
      </w:r>
      <w:r w:rsidRPr="00210796">
        <w:rPr>
          <w:rFonts w:ascii="Times New Roman" w:eastAsia="Times New Roman" w:hAnsi="Times New Roman" w:cs="Times New Roman"/>
        </w:rPr>
        <w:softHyphen/>
        <w:t>жеством существенных признаков, сближающих их с человеком. Например, боль</w:t>
      </w:r>
      <w:r w:rsidRPr="00210796">
        <w:rPr>
          <w:rFonts w:ascii="Times New Roman" w:eastAsia="Times New Roman" w:hAnsi="Times New Roman" w:cs="Times New Roman"/>
        </w:rPr>
        <w:softHyphen/>
        <w:t xml:space="preserve">шой размер тела, отсутствие хвоста, </w:t>
      </w:r>
      <w:r w:rsidRPr="00210796">
        <w:rPr>
          <w:rFonts w:ascii="Times New Roman" w:eastAsia="Times New Roman" w:hAnsi="Times New Roman" w:cs="Times New Roman"/>
        </w:rPr>
        <w:lastRenderedPageBreak/>
        <w:t>сходная форма ушной раковины, крупный мозг с развитыми бороздами и извилинами, с большой, высокоразвитой лобной областью и увеличенными участками коры головного мозга, очень похожа на человеческую их мимика. Черты сходства прослеживаются и в строении внутренних органов (почек, легких и др.), в наличии аппендикса и пр. Группы крови (О, А, В, АВ) и ее иммун</w:t>
      </w:r>
      <w:r w:rsidRPr="00210796">
        <w:rPr>
          <w:rFonts w:ascii="Times New Roman" w:eastAsia="Times New Roman" w:hAnsi="Times New Roman" w:cs="Times New Roman"/>
        </w:rPr>
        <w:softHyphen/>
        <w:t>ные свойства тождественны человеческим. По совокупности особенностей анато</w:t>
      </w:r>
      <w:r w:rsidRPr="00210796">
        <w:rPr>
          <w:rFonts w:ascii="Times New Roman" w:eastAsia="Times New Roman" w:hAnsi="Times New Roman" w:cs="Times New Roman"/>
        </w:rPr>
        <w:softHyphen/>
        <w:t>мического строения и по ряду физиологических показателей наибольшее сходство с человеком обнаруживают шимпанзе и гориллы. Было установлено сходство генов у человека и шимпанзе (до 91%). Сходство в течении патологических процессов и инфекционных заболеваний делает человекообразных обезьян (особенно шимпан</w:t>
      </w:r>
      <w:r w:rsidRPr="00210796">
        <w:rPr>
          <w:rFonts w:ascii="Times New Roman" w:eastAsia="Times New Roman" w:hAnsi="Times New Roman" w:cs="Times New Roman"/>
        </w:rPr>
        <w:softHyphen/>
        <w:t>зе) наиболее полноценной моделью человеческого организма при биологических и медицинских исследованиях. По сложности поведения, по развитию ориентиро</w:t>
      </w:r>
      <w:r w:rsidRPr="00210796">
        <w:rPr>
          <w:rFonts w:ascii="Times New Roman" w:eastAsia="Times New Roman" w:hAnsi="Times New Roman" w:cs="Times New Roman"/>
        </w:rPr>
        <w:softHyphen/>
        <w:t>ванной деятельности человекообразные обезьяны намного превосходят остальных приматов.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  <w:sectPr w:rsidR="00210796" w:rsidRPr="00210796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210796">
        <w:rPr>
          <w:rFonts w:ascii="Times New Roman" w:eastAsia="Times New Roman" w:hAnsi="Times New Roman" w:cs="Times New Roman"/>
        </w:rPr>
        <w:t>В морфологическом отношении человек отличается от человекообразных обе</w:t>
      </w:r>
      <w:r w:rsidRPr="00210796">
        <w:rPr>
          <w:rFonts w:ascii="Times New Roman" w:eastAsia="Times New Roman" w:hAnsi="Times New Roman" w:cs="Times New Roman"/>
        </w:rPr>
        <w:softHyphen/>
        <w:t xml:space="preserve">зьян пропорциями конечностей (удлиненные ноги по сравнению с руками), </w:t>
      </w:r>
      <w:r w:rsidRPr="00210796">
        <w:rPr>
          <w:rFonts w:ascii="Times New Roman" w:eastAsia="Times New Roman" w:hAnsi="Times New Roman" w:cs="Times New Roman"/>
          <w:lang w:val="en-US"/>
        </w:rPr>
        <w:t>S</w:t>
      </w:r>
      <w:r w:rsidRPr="00210796">
        <w:rPr>
          <w:rFonts w:ascii="Times New Roman" w:eastAsia="Times New Roman" w:hAnsi="Times New Roman" w:cs="Times New Roman"/>
        </w:rPr>
        <w:t>-об</w:t>
      </w:r>
      <w:r w:rsidRPr="00210796">
        <w:rPr>
          <w:rFonts w:ascii="Times New Roman" w:eastAsia="Times New Roman" w:hAnsi="Times New Roman" w:cs="Times New Roman"/>
        </w:rPr>
        <w:softHyphen/>
        <w:t>разной формой позвоночника (см. рис. 3, с. 14) с отчетливыми шейным и пояс</w:t>
      </w:r>
      <w:r w:rsidRPr="00210796">
        <w:rPr>
          <w:rFonts w:ascii="Times New Roman" w:eastAsia="Times New Roman" w:hAnsi="Times New Roman" w:cs="Times New Roman"/>
        </w:rPr>
        <w:softHyphen/>
        <w:t>ничным изгибами, особым расположением и развитием некоторых мышц и связок обусловленных прямохождением, низкой расширенной формой таза, уплощением в переднезаднем направлении грудной клетки, сводчатой стопой с массивным и приведенным большим пальцем. Функция человеческой руки чрезвычайно усо</w:t>
      </w:r>
      <w:r w:rsidRPr="00210796">
        <w:rPr>
          <w:rFonts w:ascii="Times New Roman" w:eastAsia="Times New Roman" w:hAnsi="Times New Roman" w:cs="Times New Roman"/>
        </w:rPr>
        <w:softHyphen/>
        <w:t>вершенствована, высокая подвижность верхних конечностей обеспечивает тон</w:t>
      </w:r>
      <w:r w:rsidRPr="00210796">
        <w:rPr>
          <w:rFonts w:ascii="Times New Roman" w:eastAsia="Times New Roman" w:hAnsi="Times New Roman" w:cs="Times New Roman"/>
        </w:rPr>
        <w:softHyphen/>
        <w:t>кие, высокоточные разнообразные движения. Прочные нижние конечности спо</w:t>
      </w:r>
      <w:r w:rsidRPr="00210796">
        <w:rPr>
          <w:rFonts w:ascii="Times New Roman" w:eastAsia="Times New Roman" w:hAnsi="Times New Roman" w:cs="Times New Roman"/>
        </w:rPr>
        <w:softHyphen/>
        <w:t>собны выдерживать значительную весовую нагрузку. Все эти признаки связаны с прямохождением.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2"/>
        <w:gridCol w:w="1948"/>
        <w:gridCol w:w="1966"/>
      </w:tblGrid>
      <w:tr w:rsidR="00210796" w:rsidRPr="00210796" w:rsidTr="00376CFF">
        <w:trPr>
          <w:trHeight w:hRule="exact" w:val="223"/>
          <w:jc w:val="center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Часть тела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  <w:b/>
                <w:bCs/>
              </w:rPr>
              <w:t>Морфологические признаки</w:t>
            </w:r>
          </w:p>
        </w:tc>
      </w:tr>
      <w:tr w:rsidR="00210796" w:rsidRPr="00210796" w:rsidTr="00376CFF">
        <w:trPr>
          <w:trHeight w:hRule="exact" w:val="421"/>
          <w:jc w:val="center"/>
        </w:trPr>
        <w:tc>
          <w:tcPr>
            <w:tcW w:w="19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  <w:b/>
                <w:bCs/>
              </w:rPr>
              <w:t>Человек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  <w:b/>
                <w:bCs/>
              </w:rPr>
              <w:t>Человекообразные</w:t>
            </w:r>
          </w:p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  <w:b/>
                <w:bCs/>
              </w:rPr>
              <w:t>обезьяны</w:t>
            </w:r>
          </w:p>
        </w:tc>
      </w:tr>
      <w:tr w:rsidR="00210796" w:rsidRPr="00210796" w:rsidTr="00376CFF">
        <w:trPr>
          <w:trHeight w:hRule="exact" w:val="702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210796">
              <w:rPr>
                <w:rFonts w:ascii="Times New Roman" w:eastAsia="Times New Roman" w:hAnsi="Times New Roman" w:cs="Times New Roman"/>
              </w:rPr>
              <w:t>. Головной мозг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Объем мозга около 1600 см</w:t>
            </w:r>
            <w:r w:rsidRPr="0021079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10796">
              <w:rPr>
                <w:rFonts w:ascii="Times New Roman" w:eastAsia="Times New Roman" w:hAnsi="Times New Roman" w:cs="Times New Roman"/>
              </w:rPr>
              <w:t>, развиты извилины, борозды и кора больших полушарий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Объем мозга около 600 см</w:t>
            </w:r>
            <w:r w:rsidRPr="0021079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10796">
              <w:rPr>
                <w:rFonts w:ascii="Times New Roman" w:eastAsia="Times New Roman" w:hAnsi="Times New Roman" w:cs="Times New Roman"/>
              </w:rPr>
              <w:t>, менее развиты извилины, борозды и кора больших по</w:t>
            </w:r>
            <w:r w:rsidRPr="00210796">
              <w:rPr>
                <w:rFonts w:ascii="Times New Roman" w:eastAsia="Times New Roman" w:hAnsi="Times New Roman" w:cs="Times New Roman"/>
              </w:rPr>
              <w:softHyphen/>
              <w:t>лушарий</w:t>
            </w:r>
          </w:p>
        </w:tc>
      </w:tr>
      <w:tr w:rsidR="00210796" w:rsidRPr="00210796" w:rsidTr="00376CFF">
        <w:trPr>
          <w:trHeight w:hRule="exact" w:val="86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2. Лицо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Мозговая короба преобладает над лицевым отделом черепа, облегчение челюстного аппа</w:t>
            </w:r>
            <w:r w:rsidRPr="00210796">
              <w:rPr>
                <w:rFonts w:ascii="Times New Roman" w:eastAsia="Times New Roman" w:hAnsi="Times New Roman" w:cs="Times New Roman"/>
              </w:rPr>
              <w:softHyphen/>
              <w:t>рата, отсутствие надбровных дуги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Преобладает лицевой отдел черепа с мощными челюстями, ярко выражены надбровные дуги</w:t>
            </w:r>
          </w:p>
        </w:tc>
      </w:tr>
      <w:tr w:rsidR="00210796" w:rsidRPr="00210796" w:rsidTr="00376CFF">
        <w:trPr>
          <w:trHeight w:hRule="exact" w:val="37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3. Позвоночник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 xml:space="preserve">Наличие изгибов, </w:t>
            </w:r>
            <w:r w:rsidRPr="0021079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10796">
              <w:rPr>
                <w:rFonts w:ascii="Times New Roman" w:eastAsia="Times New Roman" w:hAnsi="Times New Roman" w:cs="Times New Roman"/>
              </w:rPr>
              <w:t>- образная форма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Изгибы отсутствуют</w:t>
            </w:r>
          </w:p>
        </w:tc>
      </w:tr>
      <w:tr w:rsidR="00210796" w:rsidRPr="00210796" w:rsidTr="00376CFF">
        <w:trPr>
          <w:trHeight w:hRule="exact" w:val="54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4. Таз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Широкий, крепкий таз прини</w:t>
            </w:r>
            <w:r w:rsidRPr="00210796">
              <w:rPr>
                <w:rFonts w:ascii="Times New Roman" w:eastAsia="Times New Roman" w:hAnsi="Times New Roman" w:cs="Times New Roman"/>
              </w:rPr>
              <w:softHyphen/>
              <w:t>мает на себя основную нагруз</w:t>
            </w:r>
            <w:r w:rsidRPr="00210796">
              <w:rPr>
                <w:rFonts w:ascii="Times New Roman" w:eastAsia="Times New Roman" w:hAnsi="Times New Roman" w:cs="Times New Roman"/>
              </w:rPr>
              <w:softHyphen/>
              <w:t>ку при хождении на двух ногах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Таз не широкий</w:t>
            </w:r>
          </w:p>
        </w:tc>
      </w:tr>
      <w:tr w:rsidR="00210796" w:rsidRPr="00210796" w:rsidTr="00376CFF">
        <w:trPr>
          <w:trHeight w:hRule="exact" w:val="702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5. Передняя конечность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Менее длинные, большой палец кисти противопоставлен остальным, большая подвиж</w:t>
            </w:r>
            <w:r w:rsidRPr="00210796">
              <w:rPr>
                <w:rFonts w:ascii="Times New Roman" w:eastAsia="Times New Roman" w:hAnsi="Times New Roman" w:cs="Times New Roman"/>
              </w:rPr>
              <w:softHyphen/>
              <w:t>ность пальцев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Относительно более длинные кисти рук крюкообразные, хватательного типа, пальцы менее подвижны</w:t>
            </w:r>
          </w:p>
        </w:tc>
      </w:tr>
      <w:tr w:rsidR="00210796" w:rsidRPr="00210796" w:rsidTr="00376CFF">
        <w:trPr>
          <w:trHeight w:hRule="exact" w:val="22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6. Стопа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Имеет свод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796" w:rsidRPr="00210796" w:rsidRDefault="00210796" w:rsidP="00210796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10796">
              <w:rPr>
                <w:rFonts w:ascii="Times New Roman" w:eastAsia="Times New Roman" w:hAnsi="Times New Roman" w:cs="Times New Roman"/>
              </w:rPr>
              <w:t>Стопа плоская, свод отсутствует</w:t>
            </w:r>
          </w:p>
        </w:tc>
      </w:tr>
    </w:tbl>
    <w:p w:rsidR="00210796" w:rsidRPr="00210796" w:rsidRDefault="00210796" w:rsidP="00210796">
      <w:pPr>
        <w:ind w:left="340" w:right="57"/>
        <w:rPr>
          <w:rFonts w:ascii="Times New Roman" w:hAnsi="Times New Roman" w:cs="Times New Roman"/>
        </w:rPr>
      </w:pPr>
    </w:p>
    <w:p w:rsidR="00210796" w:rsidRPr="00210796" w:rsidRDefault="00210796" w:rsidP="00210796">
      <w:pPr>
        <w:numPr>
          <w:ilvl w:val="0"/>
          <w:numId w:val="19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С чем связано возникновение различий?</w:t>
      </w:r>
    </w:p>
    <w:p w:rsidR="00210796" w:rsidRPr="00210796" w:rsidRDefault="00210796" w:rsidP="00210796">
      <w:pPr>
        <w:numPr>
          <w:ilvl w:val="0"/>
          <w:numId w:val="19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Какие недостатки возникли у человека в связи с прямохождением?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b/>
          <w:bCs/>
        </w:rPr>
        <w:t xml:space="preserve">Вывод: </w:t>
      </w:r>
      <w:r w:rsidRPr="00210796">
        <w:rPr>
          <w:rFonts w:ascii="Times New Roman" w:eastAsia="Times New Roman" w:hAnsi="Times New Roman" w:cs="Times New Roman"/>
        </w:rPr>
        <w:t>Человек прошел длительный путь эволюции и берет начало в животном мире. Анатомическое и физиологическое сходство человека с животными, в том числе с приматами говорит об их родстве. Человек - общественное существо, отли</w:t>
      </w:r>
      <w:r w:rsidRPr="00210796">
        <w:rPr>
          <w:rFonts w:ascii="Times New Roman" w:eastAsia="Times New Roman" w:hAnsi="Times New Roman" w:cs="Times New Roman"/>
        </w:rPr>
        <w:softHyphen/>
        <w:t>чительными чертами которого являются сознание и речь, сформировавшаяся на ос</w:t>
      </w:r>
      <w:r w:rsidRPr="00210796">
        <w:rPr>
          <w:rFonts w:ascii="Times New Roman" w:eastAsia="Times New Roman" w:hAnsi="Times New Roman" w:cs="Times New Roman"/>
        </w:rPr>
        <w:softHyphen/>
        <w:t>нове общественно-трудовой деятельности. Полная реализация его биологической организации возможна только в условиях социальной среды.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Учитель.</w:t>
      </w:r>
      <w:r w:rsidRPr="00210796">
        <w:rPr>
          <w:rFonts w:ascii="Times New Roman" w:eastAsia="Times New Roman" w:hAnsi="Times New Roman" w:cs="Times New Roman"/>
        </w:rPr>
        <w:t xml:space="preserve"> Решающий вклад в доказательство животного происхождения человека внес Ч. Дарвин, который в своих трудах «Происхождение человека и половой от</w:t>
      </w:r>
      <w:r w:rsidRPr="00210796">
        <w:rPr>
          <w:rFonts w:ascii="Times New Roman" w:eastAsia="Times New Roman" w:hAnsi="Times New Roman" w:cs="Times New Roman"/>
        </w:rPr>
        <w:softHyphen/>
        <w:t>бор» (1787) и «Выражение эмоций у человека и животных» (1872) пришел к выводу</w:t>
      </w:r>
    </w:p>
    <w:p w:rsidR="00210796" w:rsidRPr="00210796" w:rsidRDefault="00210796" w:rsidP="00210796">
      <w:pPr>
        <w:tabs>
          <w:tab w:val="left" w:pos="164"/>
          <w:tab w:val="left" w:pos="164"/>
        </w:tabs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о</w:t>
      </w:r>
      <w:r w:rsidRPr="00210796">
        <w:rPr>
          <w:rFonts w:ascii="Times New Roman" w:eastAsia="Times New Roman" w:hAnsi="Times New Roman" w:cs="Times New Roman"/>
        </w:rPr>
        <w:tab/>
        <w:t>поразительном сходстве человека с животными, особенно с человекообразными обезьянами, и о наличии у них общего предка.</w:t>
      </w:r>
    </w:p>
    <w:p w:rsidR="00210796" w:rsidRPr="00210796" w:rsidRDefault="00210796" w:rsidP="00210796">
      <w:pPr>
        <w:numPr>
          <w:ilvl w:val="0"/>
          <w:numId w:val="20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Эмбриологические, палеонтологические и сравнительно-аналитические дока</w:t>
      </w:r>
      <w:r w:rsidRPr="00210796">
        <w:rPr>
          <w:rFonts w:ascii="Times New Roman" w:eastAsia="Times New Roman" w:hAnsi="Times New Roman" w:cs="Times New Roman"/>
        </w:rPr>
        <w:softHyphen/>
        <w:t>зательства эволюции человека. Рудиментарные органы и атавизмы человека, свиде</w:t>
      </w:r>
      <w:r w:rsidRPr="00210796">
        <w:rPr>
          <w:rFonts w:ascii="Times New Roman" w:eastAsia="Times New Roman" w:hAnsi="Times New Roman" w:cs="Times New Roman"/>
        </w:rPr>
        <w:softHyphen/>
        <w:t>тельствующие о его животном происхождении (Рассказ учителя с использованием таблиц и рисунка 5 с. 17).</w:t>
      </w:r>
    </w:p>
    <w:p w:rsidR="00210796" w:rsidRPr="00210796" w:rsidRDefault="00210796" w:rsidP="00210796">
      <w:pPr>
        <w:ind w:left="340" w:right="57" w:firstLine="3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Рудименты</w:t>
      </w:r>
      <w:r w:rsidRPr="00210796">
        <w:rPr>
          <w:rFonts w:ascii="Times New Roman" w:eastAsia="Times New Roman" w:hAnsi="Times New Roman" w:cs="Times New Roman"/>
        </w:rPr>
        <w:t xml:space="preserve"> и </w:t>
      </w:r>
      <w:r w:rsidRPr="00210796">
        <w:rPr>
          <w:rFonts w:ascii="Times New Roman" w:eastAsia="Times New Roman" w:hAnsi="Times New Roman" w:cs="Times New Roman"/>
          <w:i/>
          <w:iCs/>
        </w:rPr>
        <w:t>атавизмы.</w:t>
      </w:r>
      <w:r w:rsidRPr="00210796">
        <w:rPr>
          <w:rFonts w:ascii="Times New Roman" w:eastAsia="Times New Roman" w:hAnsi="Times New Roman" w:cs="Times New Roman"/>
        </w:rPr>
        <w:t xml:space="preserve"> У человека, как и у любого млекопитающего, присутс</w:t>
      </w:r>
      <w:r w:rsidRPr="00210796">
        <w:rPr>
          <w:rFonts w:ascii="Times New Roman" w:eastAsia="Times New Roman" w:hAnsi="Times New Roman" w:cs="Times New Roman"/>
        </w:rPr>
        <w:softHyphen/>
        <w:t>твуют органы, которые свидетельствуют о длинной цепи предков. Это так называ</w:t>
      </w:r>
      <w:r w:rsidRPr="00210796">
        <w:rPr>
          <w:rFonts w:ascii="Times New Roman" w:eastAsia="Times New Roman" w:hAnsi="Times New Roman" w:cs="Times New Roman"/>
        </w:rPr>
        <w:softHyphen/>
        <w:t>емые рудименты (от лат. «рудиментум» — начало, проба) или зачаточные органы. Это органы, которые функционировали когда-то у предков и утратили свое перво</w:t>
      </w:r>
      <w:r w:rsidRPr="00210796">
        <w:rPr>
          <w:rFonts w:ascii="Times New Roman" w:eastAsia="Times New Roman" w:hAnsi="Times New Roman" w:cs="Times New Roman"/>
        </w:rPr>
        <w:softHyphen/>
        <w:t>начальное значение.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Например, форма ушной раковины. У шестимесячного плода человека ухо, как и у макака, имеет заостренный кончик и незавернутый край. У новорожденного на месте кончика уха подчас можно видеть пучок волос. Иногда кончик уха, завернув</w:t>
      </w:r>
      <w:r w:rsidRPr="00210796">
        <w:rPr>
          <w:rFonts w:ascii="Times New Roman" w:eastAsia="Times New Roman" w:hAnsi="Times New Roman" w:cs="Times New Roman"/>
        </w:rPr>
        <w:softHyphen/>
        <w:t>шись вместе с завитком края раковины, образует так называемый дарвинов бугорок. Эти факты свидетельствуют о том, что предки человека обладали остроконечными ушами.</w:t>
      </w:r>
    </w:p>
    <w:p w:rsidR="00210796" w:rsidRPr="00210796" w:rsidRDefault="00210796" w:rsidP="00210796">
      <w:pPr>
        <w:ind w:left="340" w:right="57" w:firstLine="160"/>
        <w:rPr>
          <w:rFonts w:ascii="Times New Roman" w:eastAsia="Times New Roman" w:hAnsi="Times New Roman" w:cs="Times New Roman"/>
        </w:rPr>
        <w:sectPr w:rsidR="00210796" w:rsidRPr="00210796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14"/>
          <w:cols w:space="720"/>
          <w:noEndnote/>
          <w:docGrid w:linePitch="360"/>
        </w:sectPr>
      </w:pPr>
      <w:r w:rsidRPr="00210796">
        <w:rPr>
          <w:rFonts w:ascii="Times New Roman" w:eastAsia="Times New Roman" w:hAnsi="Times New Roman" w:cs="Times New Roman"/>
        </w:rPr>
        <w:t>Одно из самых резких отличай - недоразвитость волосяного покрова на теле при сохранении густых волос на голове. Однако на руках волосы у человека сходятся к</w:t>
      </w:r>
    </w:p>
    <w:p w:rsidR="00210796" w:rsidRPr="00210796" w:rsidRDefault="00210796" w:rsidP="00210796">
      <w:pPr>
        <w:ind w:left="340"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lastRenderedPageBreak/>
        <w:t>локтю, как и у многих обезьян. Рудиментом является и волосяной покров, сплошь покрывающий тело человеческого зародыша к шести месяцам развития.</w:t>
      </w:r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Некоторые рудименты в случае явно выраженного развития ко времени рождения и позже превращаются в атавизмы (от лат. «атавус» - прапрадед, праотец, предок). В результате проявляются животные черты в строении человеческого тела. Например, случаи чрезмерной волосатости, как у Адриана Евтихиева, которого вместе с его волосатым сыном Федором демонстрировали в России и за границей три четверти века назад.</w:t>
      </w:r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Появление лишних млечных желез кроется в истории его утробного развития, когда у каждого человеческого зародыша на млечных линиях от подмышечных впа</w:t>
      </w:r>
      <w:r w:rsidRPr="00210796">
        <w:rPr>
          <w:rFonts w:ascii="Times New Roman" w:eastAsia="Times New Roman" w:hAnsi="Times New Roman" w:cs="Times New Roman"/>
        </w:rPr>
        <w:softHyphen/>
        <w:t>дин до паха закладывается 8-9 пар зачаточных сосков; позже они зарастают, кроме одной пары, остающейся на всю жизнь. Следовательно, у отдаленных предков чело</w:t>
      </w:r>
      <w:r w:rsidRPr="00210796">
        <w:rPr>
          <w:rFonts w:ascii="Times New Roman" w:eastAsia="Times New Roman" w:hAnsi="Times New Roman" w:cs="Times New Roman"/>
        </w:rPr>
        <w:softHyphen/>
        <w:t>века было несколько пар млечных желез.</w:t>
      </w:r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Человеческий хвост весьма редкое явление. Случаи присутствия короткого хвоста описаны русским ученым И. И. Пятницким в 1893 г.</w:t>
      </w:r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b/>
          <w:bCs/>
        </w:rPr>
        <w:t xml:space="preserve">Вывод: </w:t>
      </w:r>
      <w:r w:rsidRPr="00210796">
        <w:rPr>
          <w:rFonts w:ascii="Times New Roman" w:eastAsia="Times New Roman" w:hAnsi="Times New Roman" w:cs="Times New Roman"/>
        </w:rPr>
        <w:t>На основании сравнительно-анатомических, эмбриологических дан</w:t>
      </w:r>
      <w:r w:rsidRPr="00210796">
        <w:rPr>
          <w:rFonts w:ascii="Times New Roman" w:eastAsia="Times New Roman" w:hAnsi="Times New Roman" w:cs="Times New Roman"/>
        </w:rPr>
        <w:softHyphen/>
        <w:t>ных, указывающих на сходство человека с животными, можно обосновать идею их родства, а, следовательно, и общности их происхождения от древнего исходного предка.</w:t>
      </w:r>
    </w:p>
    <w:p w:rsidR="00210796" w:rsidRPr="00210796" w:rsidRDefault="00210796" w:rsidP="00210796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18"/>
      <w:r w:rsidRPr="00210796">
        <w:rPr>
          <w:rFonts w:ascii="Times New Roman" w:eastAsia="Times New Roman" w:hAnsi="Times New Roman" w:cs="Times New Roman"/>
          <w:b/>
          <w:bCs/>
        </w:rPr>
        <w:t>ГУ. Закрепление изученного материала</w:t>
      </w:r>
      <w:bookmarkEnd w:id="5"/>
    </w:p>
    <w:p w:rsidR="00210796" w:rsidRPr="00210796" w:rsidRDefault="00210796" w:rsidP="00210796">
      <w:pPr>
        <w:numPr>
          <w:ilvl w:val="0"/>
          <w:numId w:val="19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Можно ли считать современных человекообразных обезьян предками чело</w:t>
      </w:r>
      <w:r w:rsidRPr="00210796">
        <w:rPr>
          <w:rFonts w:ascii="Times New Roman" w:eastAsia="Times New Roman" w:hAnsi="Times New Roman" w:cs="Times New Roman"/>
        </w:rPr>
        <w:softHyphen/>
        <w:t>века?</w:t>
      </w:r>
    </w:p>
    <w:p w:rsidR="00210796" w:rsidRPr="00210796" w:rsidRDefault="00210796" w:rsidP="00210796">
      <w:pPr>
        <w:numPr>
          <w:ilvl w:val="0"/>
          <w:numId w:val="19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Человек - представитель класса млекопитающих, он позвоночное животное и поэтому родствен рыбам, земноводным, пресмыкающимся и птицам. Так ли это?</w:t>
      </w:r>
    </w:p>
    <w:p w:rsidR="00210796" w:rsidRPr="00210796" w:rsidRDefault="00210796" w:rsidP="00210796">
      <w:pPr>
        <w:numPr>
          <w:ilvl w:val="0"/>
          <w:numId w:val="19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У кого, по вашему мнению, унаследованы основные черты человеческого тела:</w:t>
      </w:r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а) костный скелет, б) пятипалые конечности, в) легочное дыхание, г) дифферен</w:t>
      </w:r>
      <w:r w:rsidRPr="00210796">
        <w:rPr>
          <w:rFonts w:ascii="Times New Roman" w:eastAsia="Times New Roman" w:hAnsi="Times New Roman" w:cs="Times New Roman"/>
        </w:rPr>
        <w:softHyphen/>
        <w:t>цированная зубная система, молочные железы, теплокровность, д) плацента, живо</w:t>
      </w:r>
      <w:r w:rsidRPr="00210796">
        <w:rPr>
          <w:rFonts w:ascii="Times New Roman" w:eastAsia="Times New Roman" w:hAnsi="Times New Roman" w:cs="Times New Roman"/>
        </w:rPr>
        <w:softHyphen/>
        <w:t>рождение.</w:t>
      </w:r>
    </w:p>
    <w:p w:rsidR="00210796" w:rsidRPr="00210796" w:rsidRDefault="00210796" w:rsidP="00210796">
      <w:pPr>
        <w:keepNext/>
        <w:keepLines/>
        <w:tabs>
          <w:tab w:val="left" w:pos="231"/>
          <w:tab w:val="left" w:pos="231"/>
        </w:tabs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19"/>
      <w:r w:rsidRPr="00210796">
        <w:rPr>
          <w:rFonts w:ascii="Times New Roman" w:eastAsia="Times New Roman" w:hAnsi="Times New Roman" w:cs="Times New Roman"/>
          <w:b/>
          <w:bCs/>
        </w:rPr>
        <w:t>У.</w:t>
      </w:r>
      <w:r w:rsidRPr="00210796">
        <w:rPr>
          <w:rFonts w:ascii="Times New Roman" w:eastAsia="Times New Roman" w:hAnsi="Times New Roman" w:cs="Times New Roman"/>
          <w:b/>
          <w:bCs/>
        </w:rPr>
        <w:tab/>
        <w:t>Домашнее задание</w:t>
      </w:r>
      <w:bookmarkEnd w:id="6"/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Уч. К.: § 3. Вспомнить причины эволюции животного мира по Ч. Дарвину (§ 50 учебника В. В. Латюшина, В. А. Шапкина «Биология. Животные» 7 класс и § 80 учебника А. И. Никишова, И. X. Шаровой). Подумайте над ответом на вопрос «Как выглядели предки современного человека и современных человекообразных обезь</w:t>
      </w:r>
      <w:r w:rsidRPr="00210796">
        <w:rPr>
          <w:rFonts w:ascii="Times New Roman" w:eastAsia="Times New Roman" w:hAnsi="Times New Roman" w:cs="Times New Roman"/>
        </w:rPr>
        <w:softHyphen/>
        <w:t>ян?» Конспект урока.</w:t>
      </w:r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210796">
        <w:rPr>
          <w:rFonts w:ascii="Times New Roman" w:eastAsia="Times New Roman" w:hAnsi="Times New Roman" w:cs="Times New Roman"/>
        </w:rPr>
        <w:t xml:space="preserve"> 1. Каковы причины эволюции по Ч. Дарвину?</w:t>
      </w:r>
    </w:p>
    <w:p w:rsidR="00210796" w:rsidRPr="00210796" w:rsidRDefault="00210796" w:rsidP="00210796">
      <w:pPr>
        <w:numPr>
          <w:ilvl w:val="0"/>
          <w:numId w:val="26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В чем суть естественного отбора?</w:t>
      </w:r>
    </w:p>
    <w:p w:rsidR="00210796" w:rsidRPr="00210796" w:rsidRDefault="00210796" w:rsidP="00210796">
      <w:pPr>
        <w:numPr>
          <w:ilvl w:val="0"/>
          <w:numId w:val="26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Какова связь между наследственностью и изменчивостью?</w:t>
      </w:r>
    </w:p>
    <w:p w:rsidR="00210796" w:rsidRPr="00210796" w:rsidRDefault="00210796" w:rsidP="00210796">
      <w:pPr>
        <w:ind w:left="340" w:right="57" w:firstLine="220"/>
        <w:rPr>
          <w:rFonts w:ascii="Times New Roman" w:eastAsia="Times New Roman" w:hAnsi="Times New Roman" w:cs="Times New Roman"/>
        </w:rPr>
      </w:pPr>
      <w:r w:rsidRPr="00210796">
        <w:rPr>
          <w:rFonts w:ascii="Times New Roman" w:eastAsia="Times New Roman" w:hAnsi="Times New Roman" w:cs="Times New Roman"/>
        </w:rPr>
        <w:t>Уч. Д.: §2.</w:t>
      </w:r>
    </w:p>
    <w:p w:rsidR="00DE31B9" w:rsidRPr="00210796" w:rsidRDefault="00DE31B9" w:rsidP="00210796">
      <w:bookmarkStart w:id="7" w:name="_GoBack"/>
      <w:bookmarkEnd w:id="7"/>
    </w:p>
    <w:sectPr w:rsidR="00DE31B9" w:rsidRPr="00210796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A66" w:rsidRDefault="00532A66">
      <w:r>
        <w:separator/>
      </w:r>
    </w:p>
  </w:endnote>
  <w:endnote w:type="continuationSeparator" w:id="0">
    <w:p w:rsidR="00532A66" w:rsidRDefault="0053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A66" w:rsidRDefault="00532A66">
      <w:r>
        <w:separator/>
      </w:r>
    </w:p>
  </w:footnote>
  <w:footnote w:type="continuationSeparator" w:id="0">
    <w:p w:rsidR="00532A66" w:rsidRDefault="00532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796" w:rsidRDefault="0021079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796" w:rsidRDefault="00210796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152.7pt;margin-top:167.5pt;width:174.75pt;height:7.3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" filled="f" stroked="f">
              <v:textbox style="mso-fit-shape-to-text:t" inset="0,0,0,0">
                <w:txbxContent>
                  <w:p w:rsidR="00210796" w:rsidRDefault="00210796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796" w:rsidRDefault="0021079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423160" cy="84455"/>
              <wp:effectExtent l="0" t="3175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160" cy="84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796" w:rsidRDefault="00210796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152.7pt;margin-top:167.5pt;width:190.8pt;height:6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" filled="f" stroked="f">
              <v:textbox style="mso-fit-shape-to-text:t" inset="0,0,0,0">
                <w:txbxContent>
                  <w:p w:rsidR="00210796" w:rsidRDefault="00210796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076D825" wp14:editId="3A4ECEF8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2CDC"/>
    <w:multiLevelType w:val="multilevel"/>
    <w:tmpl w:val="399A4C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F741E2"/>
    <w:multiLevelType w:val="multilevel"/>
    <w:tmpl w:val="736C6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DE3084"/>
    <w:multiLevelType w:val="multilevel"/>
    <w:tmpl w:val="E4680D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E77013"/>
    <w:multiLevelType w:val="multilevel"/>
    <w:tmpl w:val="BC5CA7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454B1E"/>
    <w:multiLevelType w:val="multilevel"/>
    <w:tmpl w:val="25C2C8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2B08E3"/>
    <w:multiLevelType w:val="multilevel"/>
    <w:tmpl w:val="156E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F75679"/>
    <w:multiLevelType w:val="multilevel"/>
    <w:tmpl w:val="5D785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9150F"/>
    <w:multiLevelType w:val="multilevel"/>
    <w:tmpl w:val="04E402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67FD4"/>
    <w:multiLevelType w:val="multilevel"/>
    <w:tmpl w:val="74AEB6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4A162C"/>
    <w:multiLevelType w:val="multilevel"/>
    <w:tmpl w:val="82BAA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045E73"/>
    <w:multiLevelType w:val="multilevel"/>
    <w:tmpl w:val="64AA3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B03397"/>
    <w:multiLevelType w:val="multilevel"/>
    <w:tmpl w:val="B6C42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AD3D8D"/>
    <w:multiLevelType w:val="multilevel"/>
    <w:tmpl w:val="0860C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037F8E"/>
    <w:multiLevelType w:val="multilevel"/>
    <w:tmpl w:val="A350C13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85055E"/>
    <w:multiLevelType w:val="multilevel"/>
    <w:tmpl w:val="27B22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82153DD"/>
    <w:multiLevelType w:val="multilevel"/>
    <w:tmpl w:val="0E20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4"/>
  </w:num>
  <w:num w:numId="5">
    <w:abstractNumId w:val="15"/>
  </w:num>
  <w:num w:numId="6">
    <w:abstractNumId w:val="10"/>
  </w:num>
  <w:num w:numId="7">
    <w:abstractNumId w:val="18"/>
  </w:num>
  <w:num w:numId="8">
    <w:abstractNumId w:val="23"/>
  </w:num>
  <w:num w:numId="9">
    <w:abstractNumId w:val="21"/>
  </w:num>
  <w:num w:numId="10">
    <w:abstractNumId w:val="0"/>
  </w:num>
  <w:num w:numId="11">
    <w:abstractNumId w:val="9"/>
  </w:num>
  <w:num w:numId="12">
    <w:abstractNumId w:val="14"/>
  </w:num>
  <w:num w:numId="13">
    <w:abstractNumId w:val="19"/>
  </w:num>
  <w:num w:numId="14">
    <w:abstractNumId w:val="13"/>
  </w:num>
  <w:num w:numId="15">
    <w:abstractNumId w:val="16"/>
  </w:num>
  <w:num w:numId="16">
    <w:abstractNumId w:val="17"/>
  </w:num>
  <w:num w:numId="17">
    <w:abstractNumId w:val="3"/>
  </w:num>
  <w:num w:numId="18">
    <w:abstractNumId w:val="8"/>
  </w:num>
  <w:num w:numId="19">
    <w:abstractNumId w:val="20"/>
  </w:num>
  <w:num w:numId="20">
    <w:abstractNumId w:val="1"/>
  </w:num>
  <w:num w:numId="21">
    <w:abstractNumId w:val="22"/>
  </w:num>
  <w:num w:numId="22">
    <w:abstractNumId w:val="24"/>
  </w:num>
  <w:num w:numId="23">
    <w:abstractNumId w:val="2"/>
  </w:num>
  <w:num w:numId="24">
    <w:abstractNumId w:val="6"/>
  </w:num>
  <w:num w:numId="25">
    <w:abstractNumId w:val="12"/>
  </w:num>
  <w:num w:numId="26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914A7"/>
    <w:rsid w:val="002A1567"/>
    <w:rsid w:val="00337CEA"/>
    <w:rsid w:val="004C029B"/>
    <w:rsid w:val="004F0DB5"/>
    <w:rsid w:val="0052464A"/>
    <w:rsid w:val="00532A66"/>
    <w:rsid w:val="00657DAE"/>
    <w:rsid w:val="00693E54"/>
    <w:rsid w:val="006D73C6"/>
    <w:rsid w:val="006E6368"/>
    <w:rsid w:val="00760A9D"/>
    <w:rsid w:val="007621F4"/>
    <w:rsid w:val="007A6666"/>
    <w:rsid w:val="008B5816"/>
    <w:rsid w:val="0090540E"/>
    <w:rsid w:val="009764D1"/>
    <w:rsid w:val="00A10259"/>
    <w:rsid w:val="00A279F8"/>
    <w:rsid w:val="00B36772"/>
    <w:rsid w:val="00CB1EF9"/>
    <w:rsid w:val="00D71A95"/>
    <w:rsid w:val="00D826EF"/>
    <w:rsid w:val="00DB4329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2059</Words>
  <Characters>11740</Characters>
  <Application>Microsoft Office Word</Application>
  <DocSecurity>0</DocSecurity>
  <Lines>97</Lines>
  <Paragraphs>27</Paragraphs>
  <ScaleCrop>false</ScaleCrop>
  <Company>Microsoft</Company>
  <LinksUpToDate>false</LinksUpToDate>
  <CharactersWithSpaces>13772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19</cp:revision>
  <dcterms:created xsi:type="dcterms:W3CDTF">2015-01-19T11:54:00Z</dcterms:created>
  <dcterms:modified xsi:type="dcterms:W3CDTF">2015-01-19T17:46:00Z</dcterms:modified>
</cp:coreProperties>
</file>